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80" w:rsidRDefault="00197280" w:rsidP="00EF1BCD">
      <w:pPr>
        <w:ind w:left="-1080"/>
      </w:pPr>
    </w:p>
    <w:p w:rsidR="006D251D" w:rsidRDefault="006D251D" w:rsidP="00EF1BCD">
      <w:pPr>
        <w:ind w:left="-1080"/>
      </w:pPr>
    </w:p>
    <w:p w:rsidR="006D251D" w:rsidRDefault="006D251D" w:rsidP="00EF1BCD">
      <w:pPr>
        <w:ind w:left="-1080"/>
      </w:pPr>
    </w:p>
    <w:p w:rsidR="006D251D" w:rsidRDefault="006D251D" w:rsidP="00EF1BCD">
      <w:pPr>
        <w:ind w:left="-1080"/>
      </w:pPr>
    </w:p>
    <w:p w:rsidR="006D251D" w:rsidRPr="006D251D" w:rsidRDefault="006D251D" w:rsidP="006D251D">
      <w:pPr>
        <w:spacing w:line="288" w:lineRule="auto"/>
        <w:ind w:left="-1080"/>
        <w:rPr>
          <w:b/>
          <w:sz w:val="20"/>
          <w:szCs w:val="20"/>
        </w:rPr>
      </w:pPr>
      <w:r w:rsidRPr="006D251D">
        <w:rPr>
          <w:b/>
          <w:sz w:val="20"/>
          <w:szCs w:val="20"/>
        </w:rPr>
        <w:t>MEMORANDUM</w:t>
      </w:r>
    </w:p>
    <w:p w:rsidR="006D251D" w:rsidRPr="006D251D" w:rsidRDefault="006D251D" w:rsidP="006D251D">
      <w:pPr>
        <w:spacing w:line="288" w:lineRule="auto"/>
        <w:ind w:left="-1080"/>
        <w:rPr>
          <w:b/>
          <w:sz w:val="20"/>
          <w:szCs w:val="20"/>
        </w:rPr>
      </w:pPr>
    </w:p>
    <w:p w:rsidR="006D251D" w:rsidRPr="006D251D" w:rsidRDefault="006D251D" w:rsidP="006D251D">
      <w:pPr>
        <w:spacing w:line="288" w:lineRule="auto"/>
        <w:ind w:left="-1080"/>
        <w:rPr>
          <w:sz w:val="20"/>
          <w:szCs w:val="20"/>
        </w:rPr>
      </w:pPr>
      <w:r w:rsidRPr="006D251D">
        <w:rPr>
          <w:sz w:val="20"/>
          <w:szCs w:val="20"/>
        </w:rPr>
        <w:t>TO:</w:t>
      </w:r>
      <w:r w:rsidRPr="006D251D">
        <w:rPr>
          <w:sz w:val="20"/>
          <w:szCs w:val="20"/>
        </w:rPr>
        <w:tab/>
      </w:r>
      <w:r w:rsidRPr="006D251D">
        <w:rPr>
          <w:sz w:val="20"/>
          <w:szCs w:val="20"/>
        </w:rPr>
        <w:tab/>
      </w:r>
      <w:r w:rsidRPr="006D251D">
        <w:rPr>
          <w:sz w:val="20"/>
          <w:szCs w:val="20"/>
        </w:rPr>
        <w:tab/>
      </w:r>
      <w:r w:rsidRPr="006D251D">
        <w:rPr>
          <w:sz w:val="20"/>
          <w:szCs w:val="20"/>
        </w:rPr>
        <w:tab/>
      </w:r>
      <w:r w:rsidRPr="006D251D">
        <w:rPr>
          <w:sz w:val="20"/>
          <w:szCs w:val="20"/>
        </w:rPr>
        <w:tab/>
      </w:r>
      <w:r w:rsidRPr="006D251D">
        <w:rPr>
          <w:sz w:val="20"/>
          <w:szCs w:val="20"/>
        </w:rPr>
        <w:tab/>
      </w:r>
      <w:r w:rsidRPr="006D251D">
        <w:rPr>
          <w:sz w:val="20"/>
          <w:szCs w:val="20"/>
        </w:rPr>
        <w:tab/>
        <w:t xml:space="preserve">    </w:t>
      </w:r>
      <w:r w:rsidRPr="006D251D">
        <w:rPr>
          <w:sz w:val="20"/>
          <w:szCs w:val="20"/>
        </w:rPr>
        <w:tab/>
        <w:t>Deans, Directors and Department Heads</w:t>
      </w:r>
    </w:p>
    <w:p w:rsidR="006D251D" w:rsidRPr="006D251D" w:rsidRDefault="006D251D" w:rsidP="006D251D">
      <w:pPr>
        <w:spacing w:line="288" w:lineRule="auto"/>
        <w:ind w:left="-1080"/>
        <w:rPr>
          <w:sz w:val="20"/>
          <w:szCs w:val="20"/>
        </w:rPr>
      </w:pPr>
    </w:p>
    <w:p w:rsidR="006D251D" w:rsidRPr="006D251D" w:rsidRDefault="006D251D" w:rsidP="006D251D">
      <w:pPr>
        <w:spacing w:line="288" w:lineRule="auto"/>
        <w:ind w:left="-1080"/>
        <w:rPr>
          <w:sz w:val="20"/>
          <w:szCs w:val="20"/>
        </w:rPr>
      </w:pPr>
      <w:r w:rsidRPr="006D251D">
        <w:rPr>
          <w:sz w:val="20"/>
          <w:szCs w:val="20"/>
        </w:rPr>
        <w:t>FROM:</w:t>
      </w:r>
      <w:r w:rsidRPr="006D251D">
        <w:rPr>
          <w:sz w:val="20"/>
          <w:szCs w:val="20"/>
        </w:rPr>
        <w:tab/>
        <w:t>David Ra</w:t>
      </w:r>
      <w:r w:rsidR="0034720C">
        <w:rPr>
          <w:sz w:val="20"/>
          <w:szCs w:val="20"/>
        </w:rPr>
        <w:t xml:space="preserve">iner, Associate Vice Chancellor, </w:t>
      </w:r>
      <w:r w:rsidRPr="006D251D">
        <w:rPr>
          <w:sz w:val="20"/>
          <w:szCs w:val="20"/>
        </w:rPr>
        <w:t>Environ</w:t>
      </w:r>
      <w:r w:rsidR="00AA0118">
        <w:rPr>
          <w:sz w:val="20"/>
          <w:szCs w:val="20"/>
        </w:rPr>
        <w:t>mental Health and Public Safety</w:t>
      </w:r>
      <w:bookmarkStart w:id="0" w:name="_GoBack"/>
      <w:bookmarkEnd w:id="0"/>
    </w:p>
    <w:p w:rsidR="006D251D" w:rsidRPr="006D251D" w:rsidRDefault="006D251D" w:rsidP="006D251D">
      <w:pPr>
        <w:spacing w:line="288" w:lineRule="auto"/>
        <w:ind w:left="-1080"/>
        <w:rPr>
          <w:sz w:val="20"/>
          <w:szCs w:val="20"/>
        </w:rPr>
      </w:pPr>
    </w:p>
    <w:p w:rsidR="006D251D" w:rsidRPr="006D251D" w:rsidRDefault="006D251D" w:rsidP="006D251D">
      <w:pPr>
        <w:spacing w:line="288" w:lineRule="auto"/>
        <w:ind w:left="-1080"/>
        <w:rPr>
          <w:sz w:val="20"/>
          <w:szCs w:val="20"/>
        </w:rPr>
      </w:pPr>
      <w:r w:rsidRPr="006D251D">
        <w:rPr>
          <w:sz w:val="20"/>
          <w:szCs w:val="20"/>
        </w:rPr>
        <w:t>SUBJECT:</w:t>
      </w:r>
      <w:r w:rsidRPr="006D251D">
        <w:rPr>
          <w:sz w:val="20"/>
          <w:szCs w:val="20"/>
        </w:rPr>
        <w:tab/>
        <w:t>Colonial Petroleum Pipeline Accident</w:t>
      </w:r>
    </w:p>
    <w:p w:rsidR="006D251D" w:rsidRPr="006D251D" w:rsidRDefault="006D251D" w:rsidP="006D251D">
      <w:pPr>
        <w:spacing w:line="288" w:lineRule="auto"/>
        <w:ind w:left="-1080"/>
        <w:rPr>
          <w:sz w:val="20"/>
          <w:szCs w:val="20"/>
        </w:rPr>
      </w:pPr>
    </w:p>
    <w:p w:rsidR="006D251D" w:rsidRPr="006D251D" w:rsidRDefault="006D251D" w:rsidP="006D251D">
      <w:pPr>
        <w:spacing w:line="288" w:lineRule="auto"/>
        <w:ind w:left="-1080"/>
        <w:rPr>
          <w:sz w:val="20"/>
          <w:szCs w:val="20"/>
        </w:rPr>
      </w:pPr>
      <w:r w:rsidRPr="006D251D">
        <w:rPr>
          <w:sz w:val="20"/>
          <w:szCs w:val="20"/>
        </w:rPr>
        <w:t>DATE:</w:t>
      </w:r>
      <w:r w:rsidRPr="006D251D">
        <w:rPr>
          <w:sz w:val="20"/>
          <w:szCs w:val="20"/>
        </w:rPr>
        <w:tab/>
        <w:t>November 2, 2016</w:t>
      </w:r>
    </w:p>
    <w:p w:rsidR="006D251D" w:rsidRPr="006D251D" w:rsidRDefault="006D251D" w:rsidP="006D251D">
      <w:pPr>
        <w:spacing w:line="288" w:lineRule="auto"/>
        <w:ind w:left="-1080"/>
        <w:rPr>
          <w:sz w:val="20"/>
          <w:szCs w:val="20"/>
        </w:rPr>
      </w:pPr>
    </w:p>
    <w:p w:rsidR="0034720C" w:rsidRDefault="006D251D" w:rsidP="006D251D">
      <w:pPr>
        <w:spacing w:line="288" w:lineRule="auto"/>
        <w:ind w:left="-1080"/>
        <w:rPr>
          <w:sz w:val="20"/>
          <w:szCs w:val="20"/>
        </w:rPr>
      </w:pPr>
      <w:r w:rsidRPr="006D251D">
        <w:rPr>
          <w:sz w:val="20"/>
          <w:szCs w:val="20"/>
        </w:rPr>
        <w:t>Given the potential fuel supply shortage due to the October 31</w:t>
      </w:r>
      <w:r w:rsidRPr="006D251D">
        <w:rPr>
          <w:sz w:val="20"/>
          <w:szCs w:val="20"/>
          <w:vertAlign w:val="superscript"/>
        </w:rPr>
        <w:t>st</w:t>
      </w:r>
      <w:r w:rsidRPr="006D251D">
        <w:rPr>
          <w:sz w:val="20"/>
          <w:szCs w:val="20"/>
        </w:rPr>
        <w:t xml:space="preserve"> </w:t>
      </w:r>
      <w:r w:rsidR="0034720C">
        <w:rPr>
          <w:sz w:val="20"/>
          <w:szCs w:val="20"/>
        </w:rPr>
        <w:t xml:space="preserve">accident involving a </w:t>
      </w:r>
      <w:r w:rsidRPr="006D251D">
        <w:rPr>
          <w:sz w:val="20"/>
          <w:szCs w:val="20"/>
        </w:rPr>
        <w:t xml:space="preserve">Colonial Pipeline in Alabama, Facilities Operation's Fleet Services and Environmental Health and Public Safety's Emergency Management &amp; Mission Continuity Department are asking that non-emergency personnel consider limiting their fuel consumption in State </w:t>
      </w:r>
      <w:r w:rsidR="00046868">
        <w:rPr>
          <w:sz w:val="20"/>
          <w:szCs w:val="20"/>
        </w:rPr>
        <w:t>v</w:t>
      </w:r>
      <w:r w:rsidRPr="006D251D">
        <w:rPr>
          <w:sz w:val="20"/>
          <w:szCs w:val="20"/>
        </w:rPr>
        <w:t xml:space="preserve">ehicles over the next few weeks. Priority for filling vehicles should be given to University Police, the Fire Marshal’s Office and Facilities Operations, while others should </w:t>
      </w:r>
      <w:r w:rsidR="0034720C">
        <w:rPr>
          <w:sz w:val="20"/>
          <w:szCs w:val="20"/>
        </w:rPr>
        <w:t xml:space="preserve">only </w:t>
      </w:r>
      <w:r w:rsidRPr="006D251D">
        <w:rPr>
          <w:sz w:val="20"/>
          <w:szCs w:val="20"/>
        </w:rPr>
        <w:t>fill vehicles once their tanks reach 1/4 tank or less. Carpooling and other conservation practices while working on campus, such as walking or riding the WolfLine</w:t>
      </w:r>
      <w:r w:rsidR="0034720C">
        <w:rPr>
          <w:sz w:val="20"/>
          <w:szCs w:val="20"/>
        </w:rPr>
        <w:t>,</w:t>
      </w:r>
      <w:r w:rsidRPr="006D251D">
        <w:rPr>
          <w:sz w:val="20"/>
          <w:szCs w:val="20"/>
        </w:rPr>
        <w:t xml:space="preserve"> are also encouraged </w:t>
      </w:r>
      <w:r w:rsidR="0034720C">
        <w:rPr>
          <w:sz w:val="20"/>
          <w:szCs w:val="20"/>
        </w:rPr>
        <w:t>until</w:t>
      </w:r>
      <w:r w:rsidRPr="006D251D">
        <w:rPr>
          <w:sz w:val="20"/>
          <w:szCs w:val="20"/>
        </w:rPr>
        <w:t xml:space="preserve"> regional fuel supplies recover from this disruption.</w:t>
      </w:r>
    </w:p>
    <w:p w:rsidR="006D251D" w:rsidRDefault="0034720C" w:rsidP="006D251D">
      <w:pPr>
        <w:spacing w:line="288" w:lineRule="auto"/>
        <w:ind w:left="-1080"/>
        <w:rPr>
          <w:sz w:val="20"/>
          <w:szCs w:val="20"/>
        </w:rPr>
      </w:pPr>
      <w:r>
        <w:rPr>
          <w:sz w:val="20"/>
          <w:szCs w:val="20"/>
        </w:rPr>
        <w:t xml:space="preserve">These </w:t>
      </w:r>
      <w:r w:rsidR="00EE28CA">
        <w:rPr>
          <w:sz w:val="20"/>
          <w:szCs w:val="20"/>
        </w:rPr>
        <w:t xml:space="preserve">planning </w:t>
      </w:r>
      <w:r>
        <w:rPr>
          <w:sz w:val="20"/>
          <w:szCs w:val="20"/>
        </w:rPr>
        <w:t>efforts</w:t>
      </w:r>
      <w:r w:rsidRPr="006D251D">
        <w:rPr>
          <w:sz w:val="20"/>
          <w:szCs w:val="20"/>
        </w:rPr>
        <w:t xml:space="preserve"> will help</w:t>
      </w:r>
      <w:r w:rsidR="00EE28CA">
        <w:rPr>
          <w:sz w:val="20"/>
          <w:szCs w:val="20"/>
        </w:rPr>
        <w:t>,</w:t>
      </w:r>
      <w:r w:rsidRPr="006D251D">
        <w:rPr>
          <w:sz w:val="20"/>
          <w:szCs w:val="20"/>
        </w:rPr>
        <w:t xml:space="preserve"> </w:t>
      </w:r>
      <w:r w:rsidR="00EE28CA">
        <w:rPr>
          <w:sz w:val="20"/>
          <w:szCs w:val="20"/>
        </w:rPr>
        <w:t>should</w:t>
      </w:r>
      <w:r w:rsidRPr="006D251D">
        <w:rPr>
          <w:sz w:val="20"/>
          <w:szCs w:val="20"/>
        </w:rPr>
        <w:t xml:space="preserve"> mandatory rationing measures </w:t>
      </w:r>
      <w:r w:rsidR="00EE28CA">
        <w:rPr>
          <w:sz w:val="20"/>
          <w:szCs w:val="20"/>
        </w:rPr>
        <w:t>be</w:t>
      </w:r>
      <w:r w:rsidRPr="006D251D">
        <w:rPr>
          <w:sz w:val="20"/>
          <w:szCs w:val="20"/>
        </w:rPr>
        <w:t xml:space="preserve"> implemented in response to lower fuel supplies.</w:t>
      </w:r>
      <w:r w:rsidR="006D251D" w:rsidRPr="006D251D">
        <w:rPr>
          <w:sz w:val="20"/>
          <w:szCs w:val="20"/>
        </w:rPr>
        <w:br/>
      </w:r>
      <w:r w:rsidR="006D251D" w:rsidRPr="006D251D">
        <w:rPr>
          <w:sz w:val="20"/>
          <w:szCs w:val="20"/>
        </w:rPr>
        <w:br/>
        <w:t xml:space="preserve">NC State Emergency Management and Mission Continuity will continue to monitor state and county emergency management agency recommendations and will update campus stakeholders as conditions warrant. </w:t>
      </w:r>
    </w:p>
    <w:p w:rsidR="004E148D" w:rsidRDefault="004E148D" w:rsidP="006D251D">
      <w:pPr>
        <w:spacing w:line="288" w:lineRule="auto"/>
        <w:ind w:left="-1080"/>
        <w:rPr>
          <w:sz w:val="20"/>
          <w:szCs w:val="20"/>
        </w:rPr>
      </w:pPr>
    </w:p>
    <w:p w:rsidR="004E148D" w:rsidRPr="006D251D" w:rsidRDefault="004E148D" w:rsidP="006D251D">
      <w:pPr>
        <w:spacing w:line="288" w:lineRule="auto"/>
        <w:ind w:left="-1080"/>
        <w:rPr>
          <w:sz w:val="20"/>
          <w:szCs w:val="20"/>
        </w:rPr>
      </w:pPr>
      <w:r>
        <w:rPr>
          <w:sz w:val="20"/>
          <w:szCs w:val="20"/>
        </w:rPr>
        <w:t>cc:  Scott R. Douglass, Vice Chancellor, Office of Finance and Administration</w:t>
      </w:r>
    </w:p>
    <w:p w:rsidR="006D251D" w:rsidRPr="006D251D" w:rsidRDefault="006D251D" w:rsidP="006D251D">
      <w:pPr>
        <w:spacing w:line="288" w:lineRule="auto"/>
        <w:ind w:left="-1080"/>
        <w:rPr>
          <w:sz w:val="20"/>
          <w:szCs w:val="20"/>
        </w:rPr>
      </w:pPr>
    </w:p>
    <w:p w:rsidR="006D251D" w:rsidRDefault="006D251D" w:rsidP="00EF1BCD">
      <w:pPr>
        <w:ind w:left="-1080"/>
      </w:pPr>
    </w:p>
    <w:p w:rsidR="006D04FE" w:rsidRDefault="006D04FE" w:rsidP="00EF1BCD">
      <w:pPr>
        <w:ind w:left="-1080"/>
      </w:pPr>
    </w:p>
    <w:p w:rsidR="006D04FE" w:rsidRDefault="006D04FE" w:rsidP="00EF1BCD">
      <w:pPr>
        <w:ind w:left="-1080"/>
      </w:pPr>
    </w:p>
    <w:p w:rsidR="006D04FE" w:rsidRDefault="006D04FE" w:rsidP="00EF1BCD">
      <w:pPr>
        <w:ind w:left="-1080"/>
      </w:pPr>
    </w:p>
    <w:p w:rsidR="006D04FE" w:rsidRDefault="006D04FE" w:rsidP="00EF1BCD">
      <w:pPr>
        <w:ind w:left="-1080"/>
      </w:pPr>
    </w:p>
    <w:p w:rsidR="006D04FE" w:rsidRDefault="006D04FE" w:rsidP="00EF1BCD">
      <w:pPr>
        <w:ind w:left="-1080"/>
      </w:pPr>
    </w:p>
    <w:p w:rsidR="000C3EE7" w:rsidRDefault="000C3EE7" w:rsidP="00EF1BCD">
      <w:pPr>
        <w:ind w:left="-1080"/>
      </w:pPr>
    </w:p>
    <w:p w:rsidR="000C3EE7" w:rsidRDefault="000C3EE7" w:rsidP="00EF1BCD">
      <w:pPr>
        <w:ind w:left="-1080"/>
      </w:pPr>
    </w:p>
    <w:p w:rsidR="000C3EE7" w:rsidRDefault="000C3EE7" w:rsidP="00EF1BCD">
      <w:pPr>
        <w:ind w:left="-1080"/>
      </w:pPr>
    </w:p>
    <w:p w:rsidR="000C3EE7" w:rsidRDefault="000C3EE7" w:rsidP="00EF1BCD">
      <w:pPr>
        <w:ind w:left="-1080"/>
      </w:pPr>
    </w:p>
    <w:p w:rsidR="00EF1BCD" w:rsidRDefault="00EF1BCD" w:rsidP="00EF1BCD">
      <w:pPr>
        <w:ind w:left="-1080"/>
      </w:pPr>
    </w:p>
    <w:p w:rsidR="00EF1BCD" w:rsidRDefault="00EF1BCD" w:rsidP="00EF1BCD">
      <w:pPr>
        <w:ind w:left="-1080"/>
      </w:pPr>
    </w:p>
    <w:p w:rsidR="00EF1BCD" w:rsidRDefault="00EF1BCD" w:rsidP="00EF1BCD">
      <w:pPr>
        <w:ind w:left="-1080"/>
      </w:pPr>
    </w:p>
    <w:p w:rsidR="00FF44F4" w:rsidRPr="00197280" w:rsidRDefault="00FF44F4" w:rsidP="000A1067">
      <w:pPr>
        <w:spacing w:line="240" w:lineRule="auto"/>
      </w:pPr>
    </w:p>
    <w:sectPr w:rsidR="00FF44F4" w:rsidRPr="00197280" w:rsidSect="000C3EE7">
      <w:headerReference w:type="first" r:id="rId7"/>
      <w:pgSz w:w="12240" w:h="15840"/>
      <w:pgMar w:top="1714" w:right="2160" w:bottom="2520" w:left="252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E1" w:rsidRDefault="000963E1" w:rsidP="004C0091">
      <w:r>
        <w:separator/>
      </w:r>
    </w:p>
  </w:endnote>
  <w:endnote w:type="continuationSeparator" w:id="0">
    <w:p w:rsidR="000963E1" w:rsidRDefault="000963E1" w:rsidP="004C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E1" w:rsidRDefault="000963E1" w:rsidP="004C0091">
      <w:r>
        <w:separator/>
      </w:r>
    </w:p>
  </w:footnote>
  <w:footnote w:type="continuationSeparator" w:id="0">
    <w:p w:rsidR="000963E1" w:rsidRDefault="000963E1" w:rsidP="004C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80" w:rsidRPr="00197280" w:rsidRDefault="008764DB" w:rsidP="00197280">
    <w:pPr>
      <w:pStyle w:val="Header"/>
    </w:pPr>
    <w:r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929960" wp14:editId="5B12DDDA">
              <wp:simplePos x="0" y="0"/>
              <wp:positionH relativeFrom="column">
                <wp:posOffset>923925</wp:posOffset>
              </wp:positionH>
              <wp:positionV relativeFrom="paragraph">
                <wp:posOffset>542925</wp:posOffset>
              </wp:positionV>
              <wp:extent cx="1819275" cy="497205"/>
              <wp:effectExtent l="0" t="0" r="9525" b="1714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7280" w:rsidRDefault="008764DB" w:rsidP="0019728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Office of Finance and Administration</w:t>
                          </w:r>
                        </w:p>
                        <w:p w:rsidR="00197280" w:rsidRDefault="00A16699" w:rsidP="0019728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Environmental Health and Public Safety</w:t>
                          </w:r>
                        </w:p>
                        <w:p w:rsidR="00197280" w:rsidRPr="00FF1CE0" w:rsidRDefault="00197280" w:rsidP="0019728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:rsidR="00197280" w:rsidRPr="00143B83" w:rsidRDefault="00A16699" w:rsidP="00197280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ncsu.edu/ehps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299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2.75pt;margin-top:42.75pt;width:143.2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" filled="f" stroked="f">
              <v:textbox inset="0,0,0,0">
                <w:txbxContent>
                  <w:p w:rsidR="00197280" w:rsidRDefault="008764DB" w:rsidP="0019728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Office of Finance and Administration</w:t>
                    </w:r>
                  </w:p>
                  <w:p w:rsidR="00197280" w:rsidRDefault="00A16699" w:rsidP="0019728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Environmental Health and Public Safety</w:t>
                    </w:r>
                  </w:p>
                  <w:p w:rsidR="00197280" w:rsidRPr="00FF1CE0" w:rsidRDefault="00197280" w:rsidP="0019728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</w:p>
                  <w:p w:rsidR="00197280" w:rsidRPr="00143B83" w:rsidRDefault="00A16699" w:rsidP="00197280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ncsu.edu/</w:t>
                    </w:r>
                    <w:proofErr w:type="spellStart"/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ehps</w:t>
                    </w:r>
                    <w:proofErr w:type="spellEnd"/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 w:rsidR="00EF1BCD"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B0360B" wp14:editId="63162853">
              <wp:simplePos x="0" y="0"/>
              <wp:positionH relativeFrom="column">
                <wp:posOffset>3734435</wp:posOffset>
              </wp:positionH>
              <wp:positionV relativeFrom="paragraph">
                <wp:posOffset>539750</wp:posOffset>
              </wp:positionV>
              <wp:extent cx="1943735" cy="546735"/>
              <wp:effectExtent l="0" t="0" r="18415" b="5715"/>
              <wp:wrapTight wrapText="bothSides">
                <wp:wrapPolygon edited="0">
                  <wp:start x="0" y="0"/>
                  <wp:lineTo x="0" y="21073"/>
                  <wp:lineTo x="21593" y="21073"/>
                  <wp:lineTo x="21593" y="0"/>
                  <wp:lineTo x="0" y="0"/>
                </wp:wrapPolygon>
              </wp:wrapTight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73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7280" w:rsidRDefault="006F66A6" w:rsidP="0019728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Campus Box </w:t>
                          </w:r>
                          <w:r w:rsidR="00A16699">
                            <w:rPr>
                              <w:rFonts w:cs="Arial"/>
                              <w:sz w:val="15"/>
                              <w:szCs w:val="15"/>
                            </w:rPr>
                            <w:t>8007</w:t>
                          </w:r>
                        </w:p>
                        <w:p w:rsidR="00197280" w:rsidRDefault="006F66A6" w:rsidP="0019728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</w:t>
                          </w:r>
                          <w:r w:rsidR="00AF33C3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27695</w:t>
                          </w:r>
                          <w:r w:rsidR="00A16699">
                            <w:rPr>
                              <w:rFonts w:cs="Arial"/>
                              <w:sz w:val="15"/>
                              <w:szCs w:val="15"/>
                            </w:rPr>
                            <w:t>-8007</w:t>
                          </w:r>
                        </w:p>
                        <w:p w:rsidR="00EF1BCD" w:rsidRDefault="00864C96" w:rsidP="00197280">
                          <w:pPr>
                            <w:spacing w:after="26" w:line="240" w:lineRule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P: 919.515.7915</w:t>
                          </w:r>
                        </w:p>
                        <w:p w:rsidR="00864C96" w:rsidRDefault="00864C96" w:rsidP="0019728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F: 919.513.6307</w:t>
                          </w:r>
                        </w:p>
                        <w:p w:rsidR="00197280" w:rsidRDefault="00197280" w:rsidP="00197280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B0360B" id="Text Box 6" o:spid="_x0000_s1027" type="#_x0000_t202" style="position:absolute;margin-left:294.05pt;margin-top:42.5pt;width:153.05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" filled="f" stroked="f">
              <v:textbox inset="0,0,0,0">
                <w:txbxContent>
                  <w:p w:rsidR="00197280" w:rsidRDefault="006F66A6" w:rsidP="0019728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 xml:space="preserve">Campus Box </w:t>
                    </w:r>
                    <w:r w:rsidR="00A16699">
                      <w:rPr>
                        <w:rFonts w:cs="Arial"/>
                        <w:sz w:val="15"/>
                        <w:szCs w:val="15"/>
                      </w:rPr>
                      <w:t>8007</w:t>
                    </w:r>
                  </w:p>
                  <w:p w:rsidR="00197280" w:rsidRDefault="006F66A6" w:rsidP="0019728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</w:t>
                    </w:r>
                    <w:r w:rsidR="00AF33C3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27695</w:t>
                    </w:r>
                    <w:r w:rsidR="00A16699">
                      <w:rPr>
                        <w:rFonts w:cs="Arial"/>
                        <w:sz w:val="15"/>
                        <w:szCs w:val="15"/>
                      </w:rPr>
                      <w:t>-8007</w:t>
                    </w:r>
                  </w:p>
                  <w:p w:rsidR="00EF1BCD" w:rsidRDefault="00864C96" w:rsidP="00197280">
                    <w:pPr>
                      <w:spacing w:after="26" w:line="240" w:lineRule="auto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P: 919.515.7915</w:t>
                    </w:r>
                  </w:p>
                  <w:p w:rsidR="00864C96" w:rsidRDefault="00864C96" w:rsidP="0019728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F: 919.513.6307</w:t>
                    </w:r>
                  </w:p>
                  <w:p w:rsidR="00197280" w:rsidRDefault="00197280" w:rsidP="00197280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197280" w:rsidRPr="00197280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40285FF" wp14:editId="6FDB3C3C">
          <wp:simplePos x="0" y="0"/>
          <wp:positionH relativeFrom="column">
            <wp:posOffset>-1130300</wp:posOffset>
          </wp:positionH>
          <wp:positionV relativeFrom="paragraph">
            <wp:posOffset>462915</wp:posOffset>
          </wp:positionV>
          <wp:extent cx="1139190" cy="548640"/>
          <wp:effectExtent l="0" t="0" r="3810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A6"/>
    <w:rsid w:val="000411C0"/>
    <w:rsid w:val="00046868"/>
    <w:rsid w:val="000554C9"/>
    <w:rsid w:val="000963E1"/>
    <w:rsid w:val="000A1067"/>
    <w:rsid w:val="000C3EE7"/>
    <w:rsid w:val="00143B83"/>
    <w:rsid w:val="00151923"/>
    <w:rsid w:val="00197280"/>
    <w:rsid w:val="00214205"/>
    <w:rsid w:val="002E3A04"/>
    <w:rsid w:val="00301283"/>
    <w:rsid w:val="0034720C"/>
    <w:rsid w:val="003A4584"/>
    <w:rsid w:val="004C0091"/>
    <w:rsid w:val="004C1C24"/>
    <w:rsid w:val="004E148D"/>
    <w:rsid w:val="00687FE1"/>
    <w:rsid w:val="006A7671"/>
    <w:rsid w:val="006B6746"/>
    <w:rsid w:val="006D04FE"/>
    <w:rsid w:val="006D251D"/>
    <w:rsid w:val="006F66A6"/>
    <w:rsid w:val="00864C96"/>
    <w:rsid w:val="008764DB"/>
    <w:rsid w:val="009B6294"/>
    <w:rsid w:val="00A16699"/>
    <w:rsid w:val="00AA0118"/>
    <w:rsid w:val="00AF33C3"/>
    <w:rsid w:val="00B27BDF"/>
    <w:rsid w:val="00B311E6"/>
    <w:rsid w:val="00C33FA6"/>
    <w:rsid w:val="00C640F7"/>
    <w:rsid w:val="00C7601B"/>
    <w:rsid w:val="00D07E49"/>
    <w:rsid w:val="00D34487"/>
    <w:rsid w:val="00E639B7"/>
    <w:rsid w:val="00EE28CA"/>
    <w:rsid w:val="00EF1BCD"/>
    <w:rsid w:val="00FF1CE0"/>
    <w:rsid w:val="00FF44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5:docId w15:val="{7F128904-4E16-41B5-A22B-8F11823A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pus_letterhead"/>
    <w:qFormat/>
    <w:rsid w:val="00C640F7"/>
    <w:pPr>
      <w:spacing w:line="304" w:lineRule="exact"/>
    </w:pPr>
    <w:rPr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2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91"/>
  </w:style>
  <w:style w:type="paragraph" w:styleId="Footer">
    <w:name w:val="footer"/>
    <w:basedOn w:val="Normal"/>
    <w:link w:val="Foot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91"/>
  </w:style>
  <w:style w:type="paragraph" w:customStyle="1" w:styleId="BasicParagraph">
    <w:name w:val="[Basic Paragraph]"/>
    <w:basedOn w:val="Normal"/>
    <w:uiPriority w:val="99"/>
    <w:rsid w:val="006A7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foste2\Desktop\ncstate-letterhead-2column%207.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9FF732-0D54-4AF7-9447-33E4041E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ncstate-letterhead-2column 7.11</Template>
  <TotalTime>19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Jacklyn Foster</dc:creator>
  <cp:lastModifiedBy>Valerie McHugh</cp:lastModifiedBy>
  <cp:revision>9</cp:revision>
  <cp:lastPrinted>2016-11-02T12:27:00Z</cp:lastPrinted>
  <dcterms:created xsi:type="dcterms:W3CDTF">2016-11-02T12:14:00Z</dcterms:created>
  <dcterms:modified xsi:type="dcterms:W3CDTF">2016-11-02T12:37:00Z</dcterms:modified>
</cp:coreProperties>
</file>