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11C" w:rsidRDefault="0014311C" w:rsidP="0014311C">
      <w:pPr>
        <w:pStyle w:val="Heading1"/>
        <w:ind w:firstLine="720"/>
        <w:jc w:val="left"/>
      </w:pPr>
      <w:bookmarkStart w:id="0" w:name="_GoBack"/>
      <w:bookmarkEnd w:id="0"/>
    </w:p>
    <w:p w:rsidR="0014311C" w:rsidRDefault="0014311C" w:rsidP="00D77D7E">
      <w:pPr>
        <w:pStyle w:val="Heading1"/>
        <w:ind w:right="-720" w:firstLine="720"/>
        <w:jc w:val="left"/>
      </w:pPr>
    </w:p>
    <w:p w:rsidR="0014311C" w:rsidRDefault="0014311C" w:rsidP="0014311C">
      <w:pPr>
        <w:pStyle w:val="Heading1"/>
        <w:ind w:firstLine="720"/>
        <w:jc w:val="left"/>
      </w:pPr>
    </w:p>
    <w:p w:rsidR="00D77D7E" w:rsidRPr="00455C0C" w:rsidRDefault="00D77D7E" w:rsidP="00623C9E">
      <w:pPr>
        <w:pStyle w:val="Heading1"/>
        <w:ind w:left="-1080" w:right="-720"/>
        <w:jc w:val="left"/>
        <w:rPr>
          <w:rFonts w:ascii="Arial" w:hAnsi="Arial" w:cs="Arial"/>
          <w:sz w:val="20"/>
        </w:rPr>
      </w:pPr>
      <w:r w:rsidRPr="00455C0C">
        <w:rPr>
          <w:rFonts w:ascii="Arial" w:hAnsi="Arial" w:cs="Arial"/>
          <w:sz w:val="20"/>
        </w:rPr>
        <w:t xml:space="preserve">December </w:t>
      </w:r>
      <w:r>
        <w:rPr>
          <w:rFonts w:ascii="Arial" w:hAnsi="Arial" w:cs="Arial"/>
          <w:sz w:val="20"/>
        </w:rPr>
        <w:t>19</w:t>
      </w:r>
      <w:r w:rsidRPr="00455C0C">
        <w:rPr>
          <w:rFonts w:ascii="Arial" w:hAnsi="Arial" w:cs="Arial"/>
          <w:sz w:val="20"/>
        </w:rPr>
        <w:t>, 201</w:t>
      </w:r>
      <w:r>
        <w:rPr>
          <w:rFonts w:ascii="Arial" w:hAnsi="Arial" w:cs="Arial"/>
          <w:sz w:val="20"/>
        </w:rPr>
        <w:t>4</w:t>
      </w:r>
    </w:p>
    <w:p w:rsidR="00D77D7E" w:rsidRPr="00455C0C" w:rsidRDefault="00D77D7E" w:rsidP="00623C9E">
      <w:pPr>
        <w:ind w:left="-1080" w:right="-720"/>
        <w:jc w:val="both"/>
        <w:rPr>
          <w:rFonts w:cs="Arial"/>
          <w:sz w:val="20"/>
          <w:szCs w:val="20"/>
        </w:rPr>
      </w:pPr>
    </w:p>
    <w:p w:rsidR="00D77D7E" w:rsidRPr="00455C0C" w:rsidRDefault="00D77D7E" w:rsidP="00623C9E">
      <w:pPr>
        <w:pStyle w:val="Heading2"/>
        <w:ind w:left="-1080" w:right="-720" w:firstLine="0"/>
        <w:jc w:val="both"/>
        <w:rPr>
          <w:rFonts w:ascii="Arial" w:hAnsi="Arial" w:cs="Arial"/>
          <w:sz w:val="20"/>
        </w:rPr>
      </w:pPr>
      <w:r w:rsidRPr="00455C0C">
        <w:rPr>
          <w:rFonts w:ascii="Arial" w:hAnsi="Arial" w:cs="Arial"/>
          <w:sz w:val="20"/>
        </w:rPr>
        <w:t>MEMORANDUM</w:t>
      </w:r>
    </w:p>
    <w:p w:rsidR="00D77D7E" w:rsidRPr="00455C0C" w:rsidRDefault="00D77D7E" w:rsidP="00623C9E">
      <w:pPr>
        <w:ind w:left="-1080" w:right="-720" w:firstLine="90"/>
        <w:jc w:val="both"/>
        <w:rPr>
          <w:rFonts w:cs="Arial"/>
          <w:b/>
          <w:sz w:val="20"/>
          <w:szCs w:val="20"/>
          <w:u w:val="single"/>
        </w:rPr>
      </w:pPr>
    </w:p>
    <w:p w:rsidR="00D77D7E" w:rsidRPr="00455C0C" w:rsidRDefault="00623C9E" w:rsidP="00623C9E">
      <w:pPr>
        <w:pStyle w:val="Heading3"/>
        <w:ind w:left="-1080" w:right="-720" w:hanging="9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 w:rsidR="00D77D7E" w:rsidRPr="00455C0C">
        <w:rPr>
          <w:rFonts w:ascii="Arial" w:hAnsi="Arial" w:cs="Arial"/>
          <w:sz w:val="20"/>
        </w:rPr>
        <w:t>T</w:t>
      </w:r>
      <w:r>
        <w:rPr>
          <w:rFonts w:ascii="Arial" w:hAnsi="Arial" w:cs="Arial"/>
          <w:sz w:val="20"/>
        </w:rPr>
        <w:t>O</w:t>
      </w:r>
      <w:r w:rsidR="00D77D7E" w:rsidRPr="00455C0C">
        <w:rPr>
          <w:rFonts w:ascii="Arial" w:hAnsi="Arial" w:cs="Arial"/>
          <w:sz w:val="20"/>
        </w:rPr>
        <w:t>:</w:t>
      </w:r>
      <w:r w:rsidR="00D77D7E" w:rsidRPr="00455C0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D77D7E" w:rsidRPr="00455C0C">
        <w:rPr>
          <w:rFonts w:ascii="Arial" w:hAnsi="Arial" w:cs="Arial"/>
          <w:sz w:val="20"/>
        </w:rPr>
        <w:t>Deans, Directors, and Department Heads</w:t>
      </w:r>
    </w:p>
    <w:p w:rsidR="00D77D7E" w:rsidRPr="00455C0C" w:rsidRDefault="00D77D7E" w:rsidP="00623C9E">
      <w:pPr>
        <w:ind w:left="-1080" w:right="-720"/>
        <w:rPr>
          <w:rFonts w:cs="Arial"/>
          <w:sz w:val="20"/>
          <w:szCs w:val="20"/>
        </w:rPr>
      </w:pPr>
    </w:p>
    <w:p w:rsidR="00623C9E" w:rsidRDefault="00D77D7E" w:rsidP="00623C9E">
      <w:pPr>
        <w:pStyle w:val="Heading4"/>
        <w:ind w:left="-1080" w:right="-720"/>
        <w:rPr>
          <w:rFonts w:ascii="Arial" w:hAnsi="Arial" w:cs="Arial"/>
          <w:sz w:val="20"/>
        </w:rPr>
      </w:pPr>
      <w:r w:rsidRPr="00455C0C">
        <w:rPr>
          <w:rFonts w:ascii="Arial" w:hAnsi="Arial" w:cs="Arial"/>
          <w:sz w:val="20"/>
        </w:rPr>
        <w:t>FROM:</w:t>
      </w:r>
      <w:r w:rsidR="00623C9E">
        <w:rPr>
          <w:rFonts w:ascii="Arial" w:hAnsi="Arial" w:cs="Arial"/>
          <w:sz w:val="20"/>
        </w:rPr>
        <w:tab/>
      </w:r>
      <w:r w:rsidR="00623C9E">
        <w:rPr>
          <w:rFonts w:ascii="Arial" w:hAnsi="Arial" w:cs="Arial"/>
          <w:sz w:val="20"/>
        </w:rPr>
        <w:tab/>
      </w:r>
      <w:r w:rsidRPr="00455C0C">
        <w:rPr>
          <w:rFonts w:ascii="Arial" w:hAnsi="Arial" w:cs="Arial"/>
          <w:sz w:val="20"/>
        </w:rPr>
        <w:t xml:space="preserve">Charles </w:t>
      </w:r>
      <w:proofErr w:type="spellStart"/>
      <w:r w:rsidRPr="00455C0C">
        <w:rPr>
          <w:rFonts w:ascii="Arial" w:hAnsi="Arial" w:cs="Arial"/>
          <w:sz w:val="20"/>
        </w:rPr>
        <w:t>Cansler</w:t>
      </w:r>
      <w:proofErr w:type="spellEnd"/>
    </w:p>
    <w:p w:rsidR="00D77D7E" w:rsidRPr="00455C0C" w:rsidRDefault="00623C9E" w:rsidP="00623C9E">
      <w:pPr>
        <w:pStyle w:val="Heading4"/>
        <w:ind w:left="-1080" w:right="-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U</w:t>
      </w:r>
      <w:r w:rsidR="00D77D7E" w:rsidRPr="00455C0C">
        <w:rPr>
          <w:rFonts w:ascii="Arial" w:hAnsi="Arial" w:cs="Arial"/>
          <w:sz w:val="20"/>
        </w:rPr>
        <w:t>niversity Controller</w:t>
      </w:r>
    </w:p>
    <w:p w:rsidR="00D77D7E" w:rsidRPr="00455C0C" w:rsidRDefault="00D77D7E" w:rsidP="00623C9E">
      <w:pPr>
        <w:ind w:left="-1080" w:right="-720" w:firstLine="90"/>
        <w:jc w:val="both"/>
        <w:rPr>
          <w:rFonts w:cs="Arial"/>
          <w:sz w:val="20"/>
          <w:szCs w:val="20"/>
        </w:rPr>
      </w:pPr>
    </w:p>
    <w:p w:rsidR="00D77D7E" w:rsidRDefault="00D77D7E" w:rsidP="00623C9E">
      <w:pPr>
        <w:pStyle w:val="Heading4"/>
        <w:ind w:left="-1080" w:right="-720"/>
        <w:rPr>
          <w:rFonts w:ascii="Arial" w:hAnsi="Arial" w:cs="Arial"/>
          <w:sz w:val="20"/>
        </w:rPr>
      </w:pPr>
      <w:r w:rsidRPr="00455C0C">
        <w:rPr>
          <w:rFonts w:ascii="Arial" w:hAnsi="Arial" w:cs="Arial"/>
          <w:sz w:val="20"/>
        </w:rPr>
        <w:t>SUBJECT:</w:t>
      </w:r>
      <w:r w:rsidR="00623C9E">
        <w:rPr>
          <w:rFonts w:ascii="Arial" w:hAnsi="Arial" w:cs="Arial"/>
          <w:sz w:val="20"/>
        </w:rPr>
        <w:tab/>
      </w:r>
      <w:r w:rsidR="00623C9E">
        <w:rPr>
          <w:rFonts w:ascii="Arial" w:hAnsi="Arial" w:cs="Arial"/>
          <w:sz w:val="20"/>
        </w:rPr>
        <w:tab/>
      </w:r>
      <w:r w:rsidRPr="00455C0C">
        <w:rPr>
          <w:rFonts w:ascii="Arial" w:hAnsi="Arial" w:cs="Arial"/>
          <w:sz w:val="20"/>
        </w:rPr>
        <w:t>Travel Mileage Rate Change</w:t>
      </w:r>
    </w:p>
    <w:p w:rsidR="00623C9E" w:rsidRPr="00623C9E" w:rsidRDefault="00623C9E" w:rsidP="00623C9E">
      <w:pPr>
        <w:rPr>
          <w:lang w:eastAsia="en-US"/>
        </w:rPr>
      </w:pPr>
    </w:p>
    <w:p w:rsidR="00D77D7E" w:rsidRPr="00455C0C" w:rsidRDefault="00D77D7E" w:rsidP="00623C9E">
      <w:pPr>
        <w:ind w:left="-1080" w:right="-720"/>
      </w:pPr>
      <w:r w:rsidRPr="00455C0C">
        <w:t>Effective January 1, 201</w:t>
      </w:r>
      <w:r>
        <w:t>5</w:t>
      </w:r>
      <w:r w:rsidRPr="00455C0C">
        <w:t xml:space="preserve">, the Office of State Budget and Management will </w:t>
      </w:r>
      <w:r>
        <w:t>increase</w:t>
      </w:r>
      <w:r w:rsidRPr="00455C0C">
        <w:t xml:space="preserve"> the mileage reimbursement rate for official university business from 56 cents per mile to 5</w:t>
      </w:r>
      <w:r>
        <w:t xml:space="preserve">7.5 </w:t>
      </w:r>
      <w:r w:rsidRPr="00455C0C">
        <w:t xml:space="preserve">cents per mile when a state-owned vehicle is </w:t>
      </w:r>
      <w:r w:rsidRPr="00455C0C">
        <w:rPr>
          <w:u w:val="single"/>
        </w:rPr>
        <w:t>not</w:t>
      </w:r>
      <w:r w:rsidRPr="00455C0C">
        <w:t xml:space="preserve"> available or when the roundtrip mileage does </w:t>
      </w:r>
      <w:r w:rsidRPr="00455C0C">
        <w:rPr>
          <w:u w:val="single"/>
        </w:rPr>
        <w:t>not</w:t>
      </w:r>
      <w:r w:rsidRPr="00455C0C">
        <w:t xml:space="preserve"> exceed 100 miles.  </w:t>
      </w:r>
    </w:p>
    <w:p w:rsidR="00D77D7E" w:rsidRPr="00455C0C" w:rsidRDefault="00D77D7E" w:rsidP="00623C9E">
      <w:pPr>
        <w:ind w:left="-1080" w:right="-720"/>
        <w:rPr>
          <w:szCs w:val="20"/>
        </w:rPr>
      </w:pPr>
    </w:p>
    <w:p w:rsidR="00D77D7E" w:rsidRPr="00455C0C" w:rsidRDefault="00D77D7E" w:rsidP="00623C9E">
      <w:pPr>
        <w:ind w:left="-1080" w:right="-720"/>
        <w:rPr>
          <w:szCs w:val="20"/>
        </w:rPr>
      </w:pPr>
      <w:r w:rsidRPr="00455C0C">
        <w:rPr>
          <w:szCs w:val="20"/>
        </w:rPr>
        <w:t>Employees will still be reimbursed at a rate of 30 cents per mile when a state-owned vehicle is available and an employee chooses to use his/her own vehicle on trips that exceed 100 miles roundtrip.</w:t>
      </w:r>
    </w:p>
    <w:p w:rsidR="00D77D7E" w:rsidRPr="00455C0C" w:rsidRDefault="00D77D7E" w:rsidP="00623C9E">
      <w:pPr>
        <w:ind w:left="-1080" w:right="-720"/>
        <w:rPr>
          <w:szCs w:val="20"/>
        </w:rPr>
      </w:pPr>
    </w:p>
    <w:p w:rsidR="00D77D7E" w:rsidRPr="00455C0C" w:rsidRDefault="00D77D7E" w:rsidP="00623C9E">
      <w:pPr>
        <w:ind w:left="-1080" w:right="-720"/>
        <w:rPr>
          <w:szCs w:val="20"/>
        </w:rPr>
      </w:pPr>
      <w:r w:rsidRPr="00455C0C">
        <w:rPr>
          <w:szCs w:val="20"/>
        </w:rPr>
        <w:t xml:space="preserve">Mileage reimbursement rates for employees using courtesy/lease vehicles in accordance with Board of Trustees Policy 05.15.3 “Non-Salary and Deferred Compensation” will be </w:t>
      </w:r>
      <w:r w:rsidRPr="007D2884">
        <w:rPr>
          <w:szCs w:val="20"/>
        </w:rPr>
        <w:t>23</w:t>
      </w:r>
      <w:r w:rsidRPr="00455C0C">
        <w:rPr>
          <w:szCs w:val="20"/>
        </w:rPr>
        <w:t xml:space="preserve"> cents per mile for employees authorized in section 4.4.1 and </w:t>
      </w:r>
      <w:r w:rsidRPr="007D2884">
        <w:rPr>
          <w:szCs w:val="20"/>
        </w:rPr>
        <w:t>3</w:t>
      </w:r>
      <w:r w:rsidR="007D2884" w:rsidRPr="007D2884">
        <w:rPr>
          <w:szCs w:val="20"/>
        </w:rPr>
        <w:t>3.5</w:t>
      </w:r>
      <w:r w:rsidRPr="00455C0C">
        <w:rPr>
          <w:szCs w:val="20"/>
        </w:rPr>
        <w:t xml:space="preserve"> cents per mile for employees authorized in section 4.4.2.</w:t>
      </w:r>
    </w:p>
    <w:p w:rsidR="00D77D7E" w:rsidRPr="00455C0C" w:rsidRDefault="00D77D7E" w:rsidP="00623C9E">
      <w:pPr>
        <w:ind w:left="-1080" w:right="-720"/>
        <w:rPr>
          <w:szCs w:val="20"/>
        </w:rPr>
      </w:pPr>
    </w:p>
    <w:p w:rsidR="00D77D7E" w:rsidRPr="00623C9E" w:rsidRDefault="00D77D7E" w:rsidP="00623C9E">
      <w:pPr>
        <w:ind w:left="-1080" w:right="-720"/>
        <w:rPr>
          <w:sz w:val="20"/>
          <w:szCs w:val="20"/>
        </w:rPr>
      </w:pPr>
      <w:r w:rsidRPr="00455C0C">
        <w:t xml:space="preserve">More details on Travel Requirements for University Employees can be found on the </w:t>
      </w:r>
      <w:hyperlink r:id="rId8" w:history="1">
        <w:r w:rsidRPr="00623C9E">
          <w:rPr>
            <w:rStyle w:val="Hyperlink"/>
            <w:rFonts w:cs="Arial"/>
            <w:sz w:val="20"/>
            <w:szCs w:val="20"/>
          </w:rPr>
          <w:t>University Controller’s Travel Guidelines website</w:t>
        </w:r>
      </w:hyperlink>
      <w:r w:rsidRPr="00623C9E">
        <w:rPr>
          <w:sz w:val="20"/>
          <w:szCs w:val="20"/>
        </w:rPr>
        <w:t>. See section 6 for Mileage Reimbursements and section 7 for Use of Courtesy/Lease Vehicles.</w:t>
      </w:r>
    </w:p>
    <w:p w:rsidR="00D77D7E" w:rsidRPr="00455C0C" w:rsidRDefault="00D77D7E" w:rsidP="00623C9E">
      <w:pPr>
        <w:ind w:left="-1080" w:right="-720"/>
        <w:rPr>
          <w:szCs w:val="20"/>
        </w:rPr>
      </w:pPr>
    </w:p>
    <w:p w:rsidR="00D77D7E" w:rsidRPr="00455C0C" w:rsidRDefault="00D77D7E" w:rsidP="00623C9E">
      <w:pPr>
        <w:ind w:left="-1080" w:right="-720"/>
      </w:pPr>
      <w:r w:rsidRPr="00455C0C">
        <w:t xml:space="preserve">The travel mileage rate change will be updated in the Travel System.  </w:t>
      </w:r>
    </w:p>
    <w:p w:rsidR="00D77D7E" w:rsidRPr="00455C0C" w:rsidRDefault="00D77D7E" w:rsidP="00623C9E">
      <w:pPr>
        <w:ind w:left="-1080" w:right="-720"/>
        <w:rPr>
          <w:szCs w:val="20"/>
        </w:rPr>
      </w:pPr>
    </w:p>
    <w:p w:rsidR="00D77D7E" w:rsidRPr="00455C0C" w:rsidRDefault="00D77D7E" w:rsidP="00623C9E">
      <w:pPr>
        <w:ind w:left="-1080" w:right="-720"/>
        <w:rPr>
          <w:szCs w:val="20"/>
        </w:rPr>
      </w:pPr>
      <w:r w:rsidRPr="00455C0C">
        <w:rPr>
          <w:szCs w:val="20"/>
        </w:rPr>
        <w:t xml:space="preserve">If you have any questions, please contact Kim Kelley at 515-7132 or </w:t>
      </w:r>
      <w:hyperlink r:id="rId9" w:history="1">
        <w:r w:rsidRPr="00455C0C">
          <w:rPr>
            <w:rStyle w:val="Hyperlink"/>
            <w:sz w:val="20"/>
            <w:szCs w:val="20"/>
          </w:rPr>
          <w:t>Kim_Kelley@ncsu.edu</w:t>
        </w:r>
      </w:hyperlink>
      <w:r w:rsidRPr="00455C0C">
        <w:rPr>
          <w:szCs w:val="20"/>
        </w:rPr>
        <w:t xml:space="preserve"> .</w:t>
      </w:r>
    </w:p>
    <w:p w:rsidR="00D77D7E" w:rsidRPr="00455C0C" w:rsidRDefault="00D77D7E" w:rsidP="00623C9E">
      <w:pPr>
        <w:ind w:left="-1080" w:right="-720"/>
        <w:rPr>
          <w:szCs w:val="20"/>
        </w:rPr>
      </w:pPr>
      <w:r w:rsidRPr="00455C0C">
        <w:rPr>
          <w:szCs w:val="20"/>
        </w:rPr>
        <w:t xml:space="preserve"> </w:t>
      </w:r>
    </w:p>
    <w:p w:rsidR="00D77D7E" w:rsidRPr="00455C0C" w:rsidRDefault="00D77D7E" w:rsidP="00623C9E">
      <w:pPr>
        <w:ind w:left="-1080" w:right="-720"/>
        <w:rPr>
          <w:szCs w:val="20"/>
        </w:rPr>
      </w:pPr>
      <w:r w:rsidRPr="00455C0C">
        <w:rPr>
          <w:szCs w:val="20"/>
        </w:rPr>
        <w:t xml:space="preserve">cc:  Steve </w:t>
      </w:r>
      <w:proofErr w:type="spellStart"/>
      <w:r w:rsidRPr="00455C0C">
        <w:rPr>
          <w:szCs w:val="20"/>
        </w:rPr>
        <w:t>Keto</w:t>
      </w:r>
      <w:proofErr w:type="spellEnd"/>
      <w:r w:rsidR="00437856">
        <w:rPr>
          <w:szCs w:val="20"/>
        </w:rPr>
        <w:t>, Associate Vice Chancellor, Finance and Resource Management</w:t>
      </w:r>
    </w:p>
    <w:p w:rsidR="00197280" w:rsidRPr="00455C0C" w:rsidRDefault="00D77D7E" w:rsidP="00623C9E">
      <w:pPr>
        <w:ind w:left="-1080" w:right="-720"/>
        <w:rPr>
          <w:szCs w:val="20"/>
        </w:rPr>
      </w:pPr>
      <w:r w:rsidRPr="00455C0C">
        <w:rPr>
          <w:szCs w:val="20"/>
        </w:rPr>
        <w:t xml:space="preserve">       LEADS </w:t>
      </w:r>
    </w:p>
    <w:p w:rsidR="00301283" w:rsidRPr="00455C0C" w:rsidRDefault="00301283" w:rsidP="00623C9E">
      <w:pPr>
        <w:ind w:left="-1080" w:right="-720"/>
        <w:rPr>
          <w:szCs w:val="20"/>
        </w:rPr>
      </w:pPr>
    </w:p>
    <w:p w:rsidR="00FF44F4" w:rsidRPr="00197280" w:rsidRDefault="00FF44F4" w:rsidP="00623C9E">
      <w:pPr>
        <w:spacing w:line="240" w:lineRule="auto"/>
        <w:ind w:left="-1008" w:right="-720"/>
      </w:pPr>
    </w:p>
    <w:sectPr w:rsidR="00FF44F4" w:rsidRPr="00197280" w:rsidSect="00D77D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627" w:right="2160" w:bottom="1440" w:left="252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1DE" w:rsidRDefault="00DF01DE" w:rsidP="004C0091">
      <w:r>
        <w:separator/>
      </w:r>
    </w:p>
  </w:endnote>
  <w:endnote w:type="continuationSeparator" w:id="0">
    <w:p w:rsidR="00DF01DE" w:rsidRDefault="00DF01DE" w:rsidP="004C0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101" w:rsidRDefault="00A001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101" w:rsidRDefault="00A0010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101" w:rsidRDefault="00A001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1DE" w:rsidRDefault="00DF01DE" w:rsidP="004C0091">
      <w:r>
        <w:separator/>
      </w:r>
    </w:p>
  </w:footnote>
  <w:footnote w:type="continuationSeparator" w:id="0">
    <w:p w:rsidR="00DF01DE" w:rsidRDefault="00DF01DE" w:rsidP="004C0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101" w:rsidRDefault="00A001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101" w:rsidRDefault="00A0010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280" w:rsidRPr="00197280" w:rsidRDefault="00BB5840" w:rsidP="00197280">
    <w:pPr>
      <w:pStyle w:val="Header"/>
    </w:pPr>
    <w:r w:rsidRPr="00197280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E59FE" wp14:editId="05AF6661">
              <wp:simplePos x="0" y="0"/>
              <wp:positionH relativeFrom="column">
                <wp:posOffset>926465</wp:posOffset>
              </wp:positionH>
              <wp:positionV relativeFrom="paragraph">
                <wp:posOffset>539750</wp:posOffset>
              </wp:positionV>
              <wp:extent cx="1850390" cy="497205"/>
              <wp:effectExtent l="0" t="0" r="16510" b="17145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0390" cy="497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B5840" w:rsidRPr="00FF1CE0" w:rsidRDefault="00BB5840" w:rsidP="00197280">
                          <w:pPr>
                            <w:spacing w:after="26" w:line="240" w:lineRule="auto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2.95pt;margin-top:42.5pt;width:145.7pt;height:3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" filled="f" stroked="f">
              <v:textbox inset="0,0,0,0">
                <w:txbxContent>
                  <w:p w:rsidR="00BB5840" w:rsidRPr="00FF1CE0" w:rsidRDefault="00BB5840" w:rsidP="00197280">
                    <w:pPr>
                      <w:spacing w:after="26" w:line="240" w:lineRule="auto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197280" w:rsidRPr="00197280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49B34E" wp14:editId="0570A5EF">
              <wp:simplePos x="0" y="0"/>
              <wp:positionH relativeFrom="column">
                <wp:posOffset>3733165</wp:posOffset>
              </wp:positionH>
              <wp:positionV relativeFrom="paragraph">
                <wp:posOffset>543560</wp:posOffset>
              </wp:positionV>
              <wp:extent cx="1135380" cy="501015"/>
              <wp:effectExtent l="0" t="0" r="7620" b="6985"/>
              <wp:wrapTight wrapText="bothSides">
                <wp:wrapPolygon edited="0">
                  <wp:start x="0" y="0"/>
                  <wp:lineTo x="0" y="20806"/>
                  <wp:lineTo x="21262" y="20806"/>
                  <wp:lineTo x="21262" y="0"/>
                  <wp:lineTo x="0" y="0"/>
                </wp:wrapPolygon>
              </wp:wrapTight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53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0EF6" w:rsidRPr="00FF1CE0" w:rsidRDefault="00B50EF6" w:rsidP="00197280">
                          <w:pPr>
                            <w:spacing w:after="26" w:line="240" w:lineRule="auto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</w:p>
                        <w:p w:rsidR="00197280" w:rsidRDefault="00197280" w:rsidP="00197280">
                          <w:pPr>
                            <w:spacing w:after="26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margin-left:293.95pt;margin-top:42.8pt;width:89.4pt;height:3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" filled="f" stroked="f">
              <v:textbox inset="0,0,0,0">
                <w:txbxContent>
                  <w:p w:rsidR="00B50EF6" w:rsidRPr="00FF1CE0" w:rsidRDefault="00B50EF6" w:rsidP="00197280">
                    <w:pPr>
                      <w:spacing w:after="26" w:line="240" w:lineRule="auto"/>
                      <w:rPr>
                        <w:rFonts w:cs="Arial"/>
                        <w:sz w:val="15"/>
                        <w:szCs w:val="15"/>
                      </w:rPr>
                    </w:pPr>
                    <w:bookmarkStart w:id="1" w:name="_GoBack"/>
                    <w:bookmarkEnd w:id="1"/>
                  </w:p>
                  <w:p w:rsidR="00197280" w:rsidRDefault="00197280" w:rsidP="00197280">
                    <w:pPr>
                      <w:spacing w:after="26" w:line="240" w:lineRule="auto"/>
                    </w:pPr>
                  </w:p>
                </w:txbxContent>
              </v:textbox>
              <w10:wrap type="tigh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02A"/>
    <w:rsid w:val="000A6B44"/>
    <w:rsid w:val="0014311C"/>
    <w:rsid w:val="00143B83"/>
    <w:rsid w:val="00151923"/>
    <w:rsid w:val="00197280"/>
    <w:rsid w:val="00233FFC"/>
    <w:rsid w:val="002E3A04"/>
    <w:rsid w:val="00301283"/>
    <w:rsid w:val="003A4584"/>
    <w:rsid w:val="00437856"/>
    <w:rsid w:val="00455C0C"/>
    <w:rsid w:val="004B302A"/>
    <w:rsid w:val="004C0091"/>
    <w:rsid w:val="00623C9E"/>
    <w:rsid w:val="00645F2D"/>
    <w:rsid w:val="00687FE1"/>
    <w:rsid w:val="006A7671"/>
    <w:rsid w:val="007072DF"/>
    <w:rsid w:val="007D2884"/>
    <w:rsid w:val="008836DA"/>
    <w:rsid w:val="009A2B8E"/>
    <w:rsid w:val="00A00101"/>
    <w:rsid w:val="00A264A1"/>
    <w:rsid w:val="00A33E22"/>
    <w:rsid w:val="00B50EF6"/>
    <w:rsid w:val="00BB5840"/>
    <w:rsid w:val="00C33FA6"/>
    <w:rsid w:val="00C640F7"/>
    <w:rsid w:val="00C7601B"/>
    <w:rsid w:val="00D34487"/>
    <w:rsid w:val="00D77D7E"/>
    <w:rsid w:val="00DF01DE"/>
    <w:rsid w:val="00FF1CE0"/>
    <w:rsid w:val="00FF44F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campus_letterhead"/>
    <w:qFormat/>
    <w:rsid w:val="00C640F7"/>
    <w:pPr>
      <w:spacing w:line="304" w:lineRule="exact"/>
    </w:pPr>
    <w:rPr>
      <w:sz w:val="19"/>
    </w:rPr>
  </w:style>
  <w:style w:type="paragraph" w:styleId="Heading1">
    <w:name w:val="heading 1"/>
    <w:basedOn w:val="Normal"/>
    <w:next w:val="Normal"/>
    <w:link w:val="Heading1Char"/>
    <w:qFormat/>
    <w:rsid w:val="0014311C"/>
    <w:pPr>
      <w:keepNext/>
      <w:spacing w:line="240" w:lineRule="auto"/>
      <w:ind w:right="540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14311C"/>
    <w:pPr>
      <w:keepNext/>
      <w:spacing w:line="240" w:lineRule="auto"/>
      <w:ind w:left="720" w:firstLine="90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14311C"/>
    <w:pPr>
      <w:keepNext/>
      <w:spacing w:line="240" w:lineRule="auto"/>
      <w:ind w:left="720" w:firstLine="90"/>
      <w:outlineLvl w:val="2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14311C"/>
    <w:pPr>
      <w:keepNext/>
      <w:spacing w:line="240" w:lineRule="auto"/>
      <w:ind w:left="720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C222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C00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091"/>
  </w:style>
  <w:style w:type="paragraph" w:styleId="Footer">
    <w:name w:val="footer"/>
    <w:basedOn w:val="Normal"/>
    <w:link w:val="FooterChar"/>
    <w:uiPriority w:val="99"/>
    <w:unhideWhenUsed/>
    <w:rsid w:val="004C00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091"/>
  </w:style>
  <w:style w:type="paragraph" w:customStyle="1" w:styleId="BasicParagraph">
    <w:name w:val="[Basic Paragraph]"/>
    <w:basedOn w:val="Normal"/>
    <w:uiPriority w:val="99"/>
    <w:rsid w:val="006A767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eading1Char">
    <w:name w:val="Heading 1 Char"/>
    <w:basedOn w:val="DefaultParagraphFont"/>
    <w:link w:val="Heading1"/>
    <w:rsid w:val="0014311C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14311C"/>
    <w:rPr>
      <w:rFonts w:ascii="Times New Roman" w:eastAsia="Times New Roman" w:hAnsi="Times New Roman" w:cs="Times New Roman"/>
      <w:b/>
      <w:szCs w:val="20"/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14311C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14311C"/>
    <w:rPr>
      <w:rFonts w:ascii="Times New Roman" w:eastAsia="Times New Roman" w:hAnsi="Times New Roman" w:cs="Times New Roman"/>
      <w:szCs w:val="20"/>
      <w:lang w:eastAsia="en-US"/>
    </w:rPr>
  </w:style>
  <w:style w:type="character" w:styleId="Hyperlink">
    <w:name w:val="Hyperlink"/>
    <w:semiHidden/>
    <w:rsid w:val="0014311C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rsid w:val="0014311C"/>
    <w:pPr>
      <w:spacing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14311C"/>
    <w:rPr>
      <w:rFonts w:ascii="Times New Roman" w:eastAsia="Times New Roman" w:hAnsi="Times New Roman" w:cs="Times New Roman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A2B8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campus_letterhead"/>
    <w:qFormat/>
    <w:rsid w:val="00C640F7"/>
    <w:pPr>
      <w:spacing w:line="304" w:lineRule="exact"/>
    </w:pPr>
    <w:rPr>
      <w:sz w:val="19"/>
    </w:rPr>
  </w:style>
  <w:style w:type="paragraph" w:styleId="Heading1">
    <w:name w:val="heading 1"/>
    <w:basedOn w:val="Normal"/>
    <w:next w:val="Normal"/>
    <w:link w:val="Heading1Char"/>
    <w:qFormat/>
    <w:rsid w:val="0014311C"/>
    <w:pPr>
      <w:keepNext/>
      <w:spacing w:line="240" w:lineRule="auto"/>
      <w:ind w:right="540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14311C"/>
    <w:pPr>
      <w:keepNext/>
      <w:spacing w:line="240" w:lineRule="auto"/>
      <w:ind w:left="720" w:firstLine="90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14311C"/>
    <w:pPr>
      <w:keepNext/>
      <w:spacing w:line="240" w:lineRule="auto"/>
      <w:ind w:left="720" w:firstLine="90"/>
      <w:outlineLvl w:val="2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14311C"/>
    <w:pPr>
      <w:keepNext/>
      <w:spacing w:line="240" w:lineRule="auto"/>
      <w:ind w:left="720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C222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C00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091"/>
  </w:style>
  <w:style w:type="paragraph" w:styleId="Footer">
    <w:name w:val="footer"/>
    <w:basedOn w:val="Normal"/>
    <w:link w:val="FooterChar"/>
    <w:uiPriority w:val="99"/>
    <w:unhideWhenUsed/>
    <w:rsid w:val="004C00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091"/>
  </w:style>
  <w:style w:type="paragraph" w:customStyle="1" w:styleId="BasicParagraph">
    <w:name w:val="[Basic Paragraph]"/>
    <w:basedOn w:val="Normal"/>
    <w:uiPriority w:val="99"/>
    <w:rsid w:val="006A767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eading1Char">
    <w:name w:val="Heading 1 Char"/>
    <w:basedOn w:val="DefaultParagraphFont"/>
    <w:link w:val="Heading1"/>
    <w:rsid w:val="0014311C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14311C"/>
    <w:rPr>
      <w:rFonts w:ascii="Times New Roman" w:eastAsia="Times New Roman" w:hAnsi="Times New Roman" w:cs="Times New Roman"/>
      <w:b/>
      <w:szCs w:val="20"/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14311C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14311C"/>
    <w:rPr>
      <w:rFonts w:ascii="Times New Roman" w:eastAsia="Times New Roman" w:hAnsi="Times New Roman" w:cs="Times New Roman"/>
      <w:szCs w:val="20"/>
      <w:lang w:eastAsia="en-US"/>
    </w:rPr>
  </w:style>
  <w:style w:type="character" w:styleId="Hyperlink">
    <w:name w:val="Hyperlink"/>
    <w:semiHidden/>
    <w:rsid w:val="0014311C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rsid w:val="0014311C"/>
    <w:pPr>
      <w:spacing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14311C"/>
    <w:rPr>
      <w:rFonts w:ascii="Times New Roman" w:eastAsia="Times New Roman" w:hAnsi="Times New Roman" w:cs="Times New Roman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A2B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troller.ofb.ncsu.edu/thetravelcenter/travel-guidelines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im_Kelley@ncsu.edu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mcneil\Downloads\sub-unit%20exampl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5990BC-52D6-4167-84E8-F156F00EE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sub-unit example (1)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State University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Mull</dc:creator>
  <cp:lastModifiedBy>Diana Jacobs</cp:lastModifiedBy>
  <cp:revision>2</cp:revision>
  <cp:lastPrinted>2014-12-18T13:45:00Z</cp:lastPrinted>
  <dcterms:created xsi:type="dcterms:W3CDTF">2015-01-12T18:48:00Z</dcterms:created>
  <dcterms:modified xsi:type="dcterms:W3CDTF">2015-01-12T18:48:00Z</dcterms:modified>
</cp:coreProperties>
</file>